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3CAA2" w14:textId="2D6E23DA" w:rsidR="003826F4" w:rsidRPr="003826F4" w:rsidRDefault="006625CE" w:rsidP="003826F4">
      <w:pPr>
        <w:rPr>
          <w:b/>
          <w:color w:val="FF0000"/>
          <w:sz w:val="28"/>
          <w:szCs w:val="28"/>
        </w:rPr>
      </w:pPr>
      <w:r>
        <w:rPr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57BF5A10" wp14:editId="756223E8">
            <wp:simplePos x="0" y="0"/>
            <wp:positionH relativeFrom="margin">
              <wp:align>center</wp:align>
            </wp:positionH>
            <wp:positionV relativeFrom="paragraph">
              <wp:posOffset>172085</wp:posOffset>
            </wp:positionV>
            <wp:extent cx="314325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69" y="21421"/>
                <wp:lineTo x="21469" y="0"/>
                <wp:lineTo x="0" y="0"/>
              </wp:wrapPolygon>
            </wp:wrapTight>
            <wp:docPr id="836145919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26F4">
        <w:rPr>
          <w:noProof/>
        </w:rPr>
        <w:drawing>
          <wp:anchor distT="0" distB="0" distL="114300" distR="114300" simplePos="0" relativeHeight="251661312" behindDoc="0" locked="0" layoutInCell="1" allowOverlap="1" wp14:anchorId="12D591E7" wp14:editId="61B4CECF">
            <wp:simplePos x="0" y="0"/>
            <wp:positionH relativeFrom="margin">
              <wp:align>right</wp:align>
            </wp:positionH>
            <wp:positionV relativeFrom="page">
              <wp:posOffset>2876550</wp:posOffset>
            </wp:positionV>
            <wp:extent cx="3324225" cy="1314450"/>
            <wp:effectExtent l="0" t="0" r="9525" b="0"/>
            <wp:wrapTopAndBottom/>
            <wp:docPr id="157792350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6F4">
        <w:rPr>
          <w:noProof/>
        </w:rPr>
        <w:drawing>
          <wp:anchor distT="0" distB="0" distL="114300" distR="114300" simplePos="0" relativeHeight="251659264" behindDoc="1" locked="0" layoutInCell="1" allowOverlap="1" wp14:anchorId="09B7B47B" wp14:editId="62CD05AD">
            <wp:simplePos x="0" y="0"/>
            <wp:positionH relativeFrom="column">
              <wp:posOffset>6811010</wp:posOffset>
            </wp:positionH>
            <wp:positionV relativeFrom="margin">
              <wp:align>top</wp:align>
            </wp:positionV>
            <wp:extent cx="3486150" cy="1932940"/>
            <wp:effectExtent l="0" t="0" r="0" b="0"/>
            <wp:wrapTopAndBottom/>
            <wp:docPr id="182473698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6F4">
        <w:rPr>
          <w:noProof/>
        </w:rPr>
        <w:drawing>
          <wp:inline distT="0" distB="0" distL="0" distR="0" wp14:anchorId="4D47C2F6" wp14:editId="25CAC7BF">
            <wp:extent cx="3021330" cy="1924050"/>
            <wp:effectExtent l="0" t="0" r="7620" b="0"/>
            <wp:docPr id="21098204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26F4" w:rsidRPr="00E9066E">
        <w:rPr>
          <w:b/>
          <w:color w:val="FF0000"/>
          <w:sz w:val="32"/>
          <w:szCs w:val="32"/>
        </w:rPr>
        <w:t>O</w:t>
      </w:r>
      <w:r w:rsidR="003826F4" w:rsidRPr="003826F4">
        <w:rPr>
          <w:b/>
          <w:color w:val="FF0000"/>
          <w:sz w:val="28"/>
          <w:szCs w:val="28"/>
        </w:rPr>
        <w:t>BSZAR ASF</w:t>
      </w:r>
      <w:r w:rsidR="003826F4" w:rsidRPr="003826F4">
        <w:rPr>
          <w:b/>
          <w:color w:val="FF0000"/>
          <w:sz w:val="28"/>
          <w:szCs w:val="28"/>
        </w:rPr>
        <w:t>- AFRYKAŃSKI POMÓR ŚWIŃ</w:t>
      </w:r>
    </w:p>
    <w:p w14:paraId="20218B89" w14:textId="146D3B0F" w:rsidR="003826F4" w:rsidRPr="00755E4D" w:rsidRDefault="006625CE" w:rsidP="003826F4">
      <w:pPr>
        <w:jc w:val="both"/>
        <w:rPr>
          <w:color w:val="000000" w:themeColor="text1"/>
        </w:rPr>
      </w:pPr>
      <w:r>
        <w:rPr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5E849C95" wp14:editId="57A4C4A8">
            <wp:simplePos x="0" y="0"/>
            <wp:positionH relativeFrom="column">
              <wp:posOffset>3715385</wp:posOffset>
            </wp:positionH>
            <wp:positionV relativeFrom="page">
              <wp:posOffset>2895600</wp:posOffset>
            </wp:positionV>
            <wp:extent cx="3143250" cy="3009900"/>
            <wp:effectExtent l="0" t="0" r="0" b="0"/>
            <wp:wrapTight wrapText="bothSides">
              <wp:wrapPolygon edited="0">
                <wp:start x="0" y="0"/>
                <wp:lineTo x="0" y="21463"/>
                <wp:lineTo x="21469" y="21463"/>
                <wp:lineTo x="21469" y="0"/>
                <wp:lineTo x="0" y="0"/>
              </wp:wrapPolygon>
            </wp:wrapTight>
            <wp:docPr id="7983199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26F4" w:rsidRPr="00755E4D">
        <w:rPr>
          <w:color w:val="000000" w:themeColor="text1"/>
        </w:rPr>
        <w:t>Zgodnie z Rozporządzeniem Wojewody Zachodniopomorskiego nr 24/2023 z dnia 20 września 2023 r.  w sprawie zwalczania afrykańskiego pomoru świń na terenie województwa zachodniopomorskiego (</w:t>
      </w:r>
      <w:proofErr w:type="spellStart"/>
      <w:r w:rsidR="003826F4" w:rsidRPr="00755E4D">
        <w:rPr>
          <w:color w:val="000000" w:themeColor="text1"/>
        </w:rPr>
        <w:t>DZ.U.Woj.Zach</w:t>
      </w:r>
      <w:proofErr w:type="spellEnd"/>
      <w:r w:rsidR="003826F4" w:rsidRPr="00755E4D">
        <w:rPr>
          <w:color w:val="000000" w:themeColor="text1"/>
        </w:rPr>
        <w:t>. 2023.5036) w powiecie myśliborskim na terenach niżej wymienionych  została wyznaczona strefa objęta zakażeniem:</w:t>
      </w:r>
    </w:p>
    <w:p w14:paraId="41F2C2B6" w14:textId="77777777" w:rsidR="003826F4" w:rsidRPr="003826F4" w:rsidRDefault="003826F4" w:rsidP="003826F4">
      <w:pPr>
        <w:pStyle w:val="Akapitzlist"/>
        <w:numPr>
          <w:ilvl w:val="0"/>
          <w:numId w:val="1"/>
        </w:numPr>
        <w:jc w:val="both"/>
        <w:rPr>
          <w:color w:val="000000" w:themeColor="text1"/>
          <w:sz w:val="20"/>
          <w:szCs w:val="20"/>
        </w:rPr>
      </w:pPr>
      <w:r w:rsidRPr="003826F4">
        <w:rPr>
          <w:color w:val="FF33CC"/>
          <w:sz w:val="20"/>
          <w:szCs w:val="20"/>
        </w:rPr>
        <w:t xml:space="preserve">Gmina Boleszkowice </w:t>
      </w:r>
      <w:r w:rsidRPr="003826F4">
        <w:rPr>
          <w:color w:val="000000" w:themeColor="text1"/>
          <w:sz w:val="20"/>
          <w:szCs w:val="20"/>
        </w:rPr>
        <w:t>–cały obszar,</w:t>
      </w:r>
    </w:p>
    <w:p w14:paraId="1924A5F3" w14:textId="4B4911CF" w:rsidR="003826F4" w:rsidRPr="003826F4" w:rsidRDefault="00BD04FD" w:rsidP="003826F4">
      <w:pPr>
        <w:pStyle w:val="Akapitzlist"/>
        <w:numPr>
          <w:ilvl w:val="0"/>
          <w:numId w:val="1"/>
        </w:numPr>
        <w:jc w:val="both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7BC57AA1" wp14:editId="13514AA3">
            <wp:simplePos x="0" y="0"/>
            <wp:positionH relativeFrom="column">
              <wp:posOffset>5506085</wp:posOffset>
            </wp:positionH>
            <wp:positionV relativeFrom="page">
              <wp:posOffset>5810250</wp:posOffset>
            </wp:positionV>
            <wp:extent cx="1809750" cy="781050"/>
            <wp:effectExtent l="0" t="0" r="0" b="0"/>
            <wp:wrapTight wrapText="bothSides">
              <wp:wrapPolygon edited="0">
                <wp:start x="0" y="0"/>
                <wp:lineTo x="0" y="21073"/>
                <wp:lineTo x="21373" y="21073"/>
                <wp:lineTo x="21373" y="0"/>
                <wp:lineTo x="0" y="0"/>
              </wp:wrapPolygon>
            </wp:wrapTight>
            <wp:docPr id="1055728427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26F4" w:rsidRPr="003826F4">
        <w:rPr>
          <w:color w:val="FF33CC"/>
          <w:sz w:val="20"/>
          <w:szCs w:val="20"/>
        </w:rPr>
        <w:t>Gmina Dębno</w:t>
      </w:r>
      <w:r w:rsidR="003826F4" w:rsidRPr="003826F4">
        <w:rPr>
          <w:color w:val="000000" w:themeColor="text1"/>
          <w:sz w:val="20"/>
          <w:szCs w:val="20"/>
        </w:rPr>
        <w:t>-  część gminy położona na zachód od linii wyznaczonej przez drogę nr 126 biegnącą od zachodniej granicy gminy do skrzyżowania z drogą nr 23 w miejscowości Dębno, następnie na zachód od linii wyznaczonej przez drogę nr 23 do skrzyżowania z ul. Jana Pawła II w miejscowości Cychry, następnie na południe od ul. Jana Pawła II do skrzyżowania z ul. Ogrodową i dalej na południe od linii wyznaczonej przez ul. Ogrodową, której przedłużenie biegnie do wschodniej granicy gminy,</w:t>
      </w:r>
    </w:p>
    <w:p w14:paraId="2DFF08FC" w14:textId="4B7B1107" w:rsidR="003826F4" w:rsidRDefault="003826F4" w:rsidP="003826F4">
      <w:pPr>
        <w:pStyle w:val="Akapitzlist"/>
        <w:numPr>
          <w:ilvl w:val="0"/>
          <w:numId w:val="1"/>
        </w:numPr>
        <w:jc w:val="both"/>
        <w:rPr>
          <w:color w:val="000000" w:themeColor="text1"/>
          <w:sz w:val="20"/>
          <w:szCs w:val="20"/>
        </w:rPr>
      </w:pPr>
      <w:r w:rsidRPr="003826F4">
        <w:rPr>
          <w:color w:val="FF33CC"/>
          <w:sz w:val="20"/>
          <w:szCs w:val="20"/>
        </w:rPr>
        <w:t>Gmina Myślibórz</w:t>
      </w:r>
      <w:r w:rsidRPr="003826F4">
        <w:rPr>
          <w:color w:val="000000" w:themeColor="text1"/>
          <w:sz w:val="20"/>
          <w:szCs w:val="20"/>
        </w:rPr>
        <w:t>- część gminy położona na zachód od linii wyznaczonej przez drogę nr 23 biegnącej od południowej granicy gminy do skrzyżowania z drogą nr 26, następnie na zachód od drogi nr 26 biegnącej od tego skrzyżowania do skrzyżowania z drogą nr 119 i dalej na zachód od drogi nr 119 biegnącej od skrzyżowania z drogą nr 26 do północnej granicy gmin.</w:t>
      </w:r>
      <w:r w:rsidR="006625CE">
        <w:rPr>
          <w:color w:val="000000" w:themeColor="text1"/>
          <w:sz w:val="20"/>
          <w:szCs w:val="20"/>
        </w:rPr>
        <w:t xml:space="preserve">    </w:t>
      </w:r>
    </w:p>
    <w:p w14:paraId="79066F3F" w14:textId="0075A9A6" w:rsidR="006625CE" w:rsidRPr="003826F4" w:rsidRDefault="00BD04FD" w:rsidP="006625CE">
      <w:pPr>
        <w:pStyle w:val="Akapitzlist"/>
        <w:jc w:val="both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lang w:eastAsia="pl-PL"/>
        </w:rPr>
        <w:drawing>
          <wp:anchor distT="0" distB="0" distL="114300" distR="114300" simplePos="0" relativeHeight="251660288" behindDoc="0" locked="0" layoutInCell="1" allowOverlap="1" wp14:anchorId="763A844A" wp14:editId="3E349A5E">
            <wp:simplePos x="0" y="0"/>
            <wp:positionH relativeFrom="column">
              <wp:posOffset>4290695</wp:posOffset>
            </wp:positionH>
            <wp:positionV relativeFrom="page">
              <wp:posOffset>5153025</wp:posOffset>
            </wp:positionV>
            <wp:extent cx="6482715" cy="183070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715" cy="183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672792" w14:textId="77901D9D" w:rsidR="003826F4" w:rsidRPr="003826F4" w:rsidRDefault="003826F4" w:rsidP="003826F4">
      <w:pPr>
        <w:pStyle w:val="Akapitzlist"/>
        <w:jc w:val="both"/>
        <w:rPr>
          <w:color w:val="000000" w:themeColor="text1"/>
          <w:sz w:val="20"/>
          <w:szCs w:val="20"/>
        </w:rPr>
      </w:pPr>
    </w:p>
    <w:p w14:paraId="1B9400D4" w14:textId="3763886E" w:rsidR="002372E7" w:rsidRDefault="002372E7"/>
    <w:sectPr w:rsidR="002372E7" w:rsidSect="003826F4">
      <w:pgSz w:w="16838" w:h="11906" w:orient="landscape"/>
      <w:pgMar w:top="284" w:right="284" w:bottom="284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967C4"/>
    <w:multiLevelType w:val="hybridMultilevel"/>
    <w:tmpl w:val="B3961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88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F4"/>
    <w:rsid w:val="000476F2"/>
    <w:rsid w:val="002372E7"/>
    <w:rsid w:val="003826F4"/>
    <w:rsid w:val="006625CE"/>
    <w:rsid w:val="00BD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037CB"/>
  <w15:chartTrackingRefBased/>
  <w15:docId w15:val="{0ECBA9B7-5C97-433A-932F-6FDF9C65C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26F4"/>
    <w:pPr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Zakazny</dc:creator>
  <cp:keywords/>
  <dc:description/>
  <cp:lastModifiedBy>Piw Zakazny</cp:lastModifiedBy>
  <cp:revision>1</cp:revision>
  <dcterms:created xsi:type="dcterms:W3CDTF">2023-09-27T08:42:00Z</dcterms:created>
  <dcterms:modified xsi:type="dcterms:W3CDTF">2023-09-27T09:10:00Z</dcterms:modified>
</cp:coreProperties>
</file>